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>
      <v:fill r:id="rId4" o:title="Мелкая клетка" color2="#92cddc [1944]" type="pattern"/>
    </v:background>
  </w:background>
  <w:body>
    <w:p w:rsidR="009C017E" w:rsidRPr="009C017E" w:rsidRDefault="009C017E" w:rsidP="009C017E">
      <w:pPr>
        <w:shd w:val="clear" w:color="auto" w:fill="FFFFFF"/>
        <w:spacing w:after="0" w:line="240" w:lineRule="auto"/>
        <w:ind w:firstLine="709"/>
        <w:jc w:val="center"/>
        <w:rPr>
          <w:rFonts w:ascii="Segoe Script" w:eastAsia="Times New Roman" w:hAnsi="Segoe Script" w:cs="Times New Roman"/>
          <w:b/>
          <w:color w:val="4F6228" w:themeColor="accent3" w:themeShade="8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b/>
          <w:color w:val="4F6228" w:themeColor="accent3" w:themeShade="80"/>
          <w:sz w:val="24"/>
          <w:szCs w:val="24"/>
          <w:lang w:eastAsia="ru-RU"/>
        </w:rPr>
        <w:t xml:space="preserve">Рекомендация для родителей </w:t>
      </w:r>
    </w:p>
    <w:p w:rsidR="00337289" w:rsidRPr="009C017E" w:rsidRDefault="009C017E" w:rsidP="009C017E">
      <w:pPr>
        <w:shd w:val="clear" w:color="auto" w:fill="FFFFFF"/>
        <w:spacing w:after="0" w:line="240" w:lineRule="auto"/>
        <w:ind w:firstLine="709"/>
        <w:jc w:val="center"/>
        <w:rPr>
          <w:rFonts w:ascii="Segoe Script" w:eastAsia="Times New Roman" w:hAnsi="Segoe Script" w:cs="Times New Roman"/>
          <w:b/>
          <w:color w:val="4F6228" w:themeColor="accent3" w:themeShade="8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b/>
          <w:color w:val="4F6228" w:themeColor="accent3" w:themeShade="80"/>
          <w:sz w:val="24"/>
          <w:szCs w:val="24"/>
          <w:lang w:eastAsia="ru-RU"/>
        </w:rPr>
        <w:t>«</w:t>
      </w:r>
      <w:r w:rsidR="00EC45FB" w:rsidRPr="009C017E">
        <w:rPr>
          <w:rFonts w:ascii="Segoe Script" w:eastAsia="Times New Roman" w:hAnsi="Segoe Script" w:cs="Times New Roman"/>
          <w:b/>
          <w:color w:val="4F6228" w:themeColor="accent3" w:themeShade="80"/>
          <w:sz w:val="24"/>
          <w:szCs w:val="24"/>
          <w:lang w:eastAsia="ru-RU"/>
        </w:rPr>
        <w:t>Как рассказать детям о Великой Отечественной войне?</w:t>
      </w:r>
      <w:r w:rsidRPr="009C017E">
        <w:rPr>
          <w:rFonts w:ascii="Segoe Script" w:eastAsia="Times New Roman" w:hAnsi="Segoe Script" w:cs="Times New Roman"/>
          <w:b/>
          <w:color w:val="4F6228" w:themeColor="accent3" w:themeShade="80"/>
          <w:sz w:val="24"/>
          <w:szCs w:val="24"/>
          <w:lang w:eastAsia="ru-RU"/>
        </w:rPr>
        <w:t>»</w:t>
      </w:r>
    </w:p>
    <w:p w:rsidR="009C017E" w:rsidRPr="009C017E" w:rsidRDefault="009C017E" w:rsidP="009C017E">
      <w:pPr>
        <w:shd w:val="clear" w:color="auto" w:fill="FFFFFF"/>
        <w:spacing w:after="0" w:line="240" w:lineRule="auto"/>
        <w:ind w:firstLine="709"/>
        <w:jc w:val="center"/>
        <w:rPr>
          <w:rFonts w:ascii="Segoe Script" w:eastAsia="Times New Roman" w:hAnsi="Segoe Script" w:cs="Times New Roman"/>
          <w:b/>
          <w:color w:val="000000"/>
          <w:sz w:val="24"/>
          <w:szCs w:val="24"/>
          <w:lang w:eastAsia="ru-RU"/>
        </w:rPr>
      </w:pPr>
    </w:p>
    <w:p w:rsidR="00337289" w:rsidRPr="009C017E" w:rsidRDefault="00EC45FB" w:rsidP="009C017E">
      <w:pPr>
        <w:shd w:val="clear" w:color="auto" w:fill="FFFFFF"/>
        <w:spacing w:after="0" w:line="240" w:lineRule="auto"/>
        <w:ind w:firstLine="709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 xml:space="preserve">Говорить с детьми о войне можно уже примерно с трех, четырех лет. Готовиться специально к этому не нужно, ребенок сам начнет задавать вопросы. Потому что, даже читая сказки, можно столкнуться с тем, что герой воюет с врагами. Гуляя по парку, наткнутся на военный памятник: танк, пушку, военную технику. Встретить людей в форме. И, конечно, многим родителям сложно подобрать нужные слова, чтобы дать ответ. Что такое война? И почему она бывает?   </w:t>
      </w:r>
    </w:p>
    <w:p w:rsidR="00EC45FB" w:rsidRPr="009C017E" w:rsidRDefault="00EC45FB" w:rsidP="009C017E">
      <w:pPr>
        <w:shd w:val="clear" w:color="auto" w:fill="FFFFFF"/>
        <w:spacing w:after="0" w:line="240" w:lineRule="auto"/>
        <w:ind w:firstLine="709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>Рассказ о Великой Отечественной войне  будет важным шагом к воспитанию в детях  любви к Родине и уважения к великому подвигу предков. Нет в России семьи, которую война обошла стороной. Поэтому в этот день в каждой семье вспоминают тех, что остался на полях сражений, и тех, кто после войны налаживал мирную жизнь. А ещё поздравляют воинов Великой отечественной Войны, которые живут сегодня, а их становится все меньше. Это они стояли до последнего, защищая Родину. Стояли — и выстояли. А те, кого не взяли на фронт, ковали победу в тылу. Женщины, заменившие ушедших мужчин, строили танки и самолеты, пахали и сеяли, а ещё растили детей, спасали будущее страны. Вот почему День Победы действительно всенародный праздник.</w:t>
      </w:r>
    </w:p>
    <w:p w:rsidR="00EC45FB" w:rsidRPr="009C017E" w:rsidRDefault="00EC45FB" w:rsidP="009C017E">
      <w:pPr>
        <w:shd w:val="clear" w:color="auto" w:fill="FFFFFF"/>
        <w:spacing w:after="0" w:line="240" w:lineRule="auto"/>
        <w:ind w:firstLine="709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</w:p>
    <w:p w:rsidR="00824ED1" w:rsidRPr="009C017E" w:rsidRDefault="00EC45FB" w:rsidP="009C017E">
      <w:pPr>
        <w:shd w:val="clear" w:color="auto" w:fill="FFFFFF"/>
        <w:spacing w:after="0" w:line="240" w:lineRule="auto"/>
        <w:ind w:firstLine="709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31206" cy="2523509"/>
            <wp:effectExtent l="19050" t="0" r="0" b="0"/>
            <wp:docPr id="12" name="Рисунок 5" descr="6zO6OnfQb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zO6OnfQbl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206" cy="2523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C017E">
        <w:rPr>
          <w:rFonts w:ascii="Segoe Script" w:eastAsia="Times New Roman" w:hAnsi="Segoe Scrip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09825" cy="2540853"/>
            <wp:effectExtent l="19050" t="0" r="9525" b="0"/>
            <wp:docPr id="13" name="Рисунок 9" descr="YOq_3ADzo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q_3ADzok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781" cy="2547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017E" w:rsidRDefault="009C017E" w:rsidP="009C017E">
      <w:pPr>
        <w:shd w:val="clear" w:color="auto" w:fill="FFFFFF"/>
        <w:spacing w:after="0" w:line="240" w:lineRule="auto"/>
        <w:ind w:firstLine="709"/>
        <w:jc w:val="both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</w:p>
    <w:p w:rsidR="00337289" w:rsidRPr="009C017E" w:rsidRDefault="00824ED1" w:rsidP="009C017E">
      <w:pPr>
        <w:shd w:val="clear" w:color="auto" w:fill="FFFFFF"/>
        <w:spacing w:after="0" w:line="240" w:lineRule="auto"/>
        <w:ind w:firstLine="709"/>
        <w:jc w:val="both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lastRenderedPageBreak/>
        <w:t xml:space="preserve"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</w:t>
      </w:r>
      <w:r w:rsidR="00EC45FB"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>впечатления от прочитанного</w:t>
      </w: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>:</w:t>
      </w:r>
    </w:p>
    <w:p w:rsidR="00337289" w:rsidRPr="009C017E" w:rsidRDefault="00337289" w:rsidP="009C017E">
      <w:pPr>
        <w:shd w:val="clear" w:color="auto" w:fill="FFFFFF"/>
        <w:spacing w:after="0" w:line="240" w:lineRule="auto"/>
        <w:ind w:firstLine="709"/>
        <w:jc w:val="both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>1.К.Паусстовский «Стальное колечко» (Сказка о девочке и волшебном колечке, которое подарил ей боец).</w:t>
      </w:r>
    </w:p>
    <w:p w:rsidR="00337289" w:rsidRPr="009C017E" w:rsidRDefault="00337289" w:rsidP="009C017E">
      <w:pPr>
        <w:shd w:val="clear" w:color="auto" w:fill="FFFFFF"/>
        <w:spacing w:after="0" w:line="240" w:lineRule="auto"/>
        <w:ind w:firstLine="709"/>
        <w:jc w:val="both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>2.Суссанна Георгиевна «Галина мама» (В небольшой повести для малышей рассказывается о воинской доблести).</w:t>
      </w:r>
    </w:p>
    <w:p w:rsidR="00337289" w:rsidRPr="009C017E" w:rsidRDefault="00337289" w:rsidP="009C017E">
      <w:pPr>
        <w:shd w:val="clear" w:color="auto" w:fill="FFFFFF"/>
        <w:spacing w:after="0" w:line="240" w:lineRule="auto"/>
        <w:ind w:firstLine="709"/>
        <w:jc w:val="both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>3.В.Драгунский «Арбузный переулок» (Отец рассказывает Дениске о своем голодном военном детстве).</w:t>
      </w:r>
    </w:p>
    <w:p w:rsidR="00337289" w:rsidRPr="009C017E" w:rsidRDefault="00337289" w:rsidP="009C017E">
      <w:pPr>
        <w:shd w:val="clear" w:color="auto" w:fill="FFFFFF"/>
        <w:spacing w:after="0" w:line="240" w:lineRule="auto"/>
        <w:ind w:firstLine="709"/>
        <w:jc w:val="both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>4.Вера Осеева «Андрейка» (О семилетнем Андрейке, помогающем матери в тяжёлые военные годы).</w:t>
      </w:r>
    </w:p>
    <w:p w:rsidR="00824ED1" w:rsidRPr="009C017E" w:rsidRDefault="00824ED1" w:rsidP="009C017E">
      <w:pPr>
        <w:shd w:val="clear" w:color="auto" w:fill="FFFFFF"/>
        <w:spacing w:after="0" w:line="240" w:lineRule="auto"/>
        <w:ind w:firstLine="709"/>
        <w:jc w:val="both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br/>
      </w:r>
      <w:r w:rsidRPr="009C017E">
        <w:rPr>
          <w:rFonts w:ascii="Segoe Script" w:eastAsia="Times New Roman" w:hAnsi="Segoe Scrip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0" cy="2463533"/>
            <wp:effectExtent l="19050" t="0" r="0" b="0"/>
            <wp:docPr id="5" name="Рисунок 4" descr="0rZOmlPbO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rZOmlPbOm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635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C45FB" w:rsidRPr="009C017E">
        <w:rPr>
          <w:rFonts w:ascii="Segoe Script" w:eastAsia="Times New Roman" w:hAnsi="Segoe Scrip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1599" cy="2457450"/>
            <wp:effectExtent l="19050" t="0" r="5901" b="0"/>
            <wp:docPr id="11" name="Рисунок 10" descr="Pu1ryyfWm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1ryyfWmQ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857" cy="2463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45FB" w:rsidRPr="009C017E" w:rsidRDefault="00824ED1" w:rsidP="009C017E">
      <w:pPr>
        <w:shd w:val="clear" w:color="auto" w:fill="FFFFFF"/>
        <w:spacing w:after="0" w:line="240" w:lineRule="auto"/>
        <w:ind w:firstLine="709"/>
        <w:jc w:val="both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 xml:space="preserve"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</w:t>
      </w:r>
    </w:p>
    <w:p w:rsidR="00824ED1" w:rsidRPr="009C017E" w:rsidRDefault="00824ED1" w:rsidP="009C017E">
      <w:pPr>
        <w:shd w:val="clear" w:color="auto" w:fill="FFFFFF"/>
        <w:spacing w:after="0" w:line="240" w:lineRule="auto"/>
        <w:ind w:firstLine="709"/>
        <w:jc w:val="both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9C017E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>Мы рады, если вам помогут наши советы и рекомендации.</w:t>
      </w:r>
    </w:p>
    <w:p w:rsidR="008E41A0" w:rsidRPr="009C017E" w:rsidRDefault="008E41A0" w:rsidP="009C017E">
      <w:pPr>
        <w:spacing w:after="0" w:line="240" w:lineRule="auto"/>
        <w:ind w:firstLine="709"/>
        <w:jc w:val="both"/>
        <w:rPr>
          <w:rFonts w:ascii="Segoe Script" w:hAnsi="Segoe Script" w:cs="Times New Roman"/>
          <w:sz w:val="24"/>
          <w:szCs w:val="24"/>
        </w:rPr>
      </w:pPr>
    </w:p>
    <w:sectPr w:rsidR="008E41A0" w:rsidRPr="009C017E" w:rsidSect="009C017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1C"/>
    <w:multiLevelType w:val="multilevel"/>
    <w:tmpl w:val="79AC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24ED1"/>
    <w:rsid w:val="001508EB"/>
    <w:rsid w:val="00337289"/>
    <w:rsid w:val="00824ED1"/>
    <w:rsid w:val="008E41A0"/>
    <w:rsid w:val="009C017E"/>
    <w:rsid w:val="00C17FC5"/>
    <w:rsid w:val="00EC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2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4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8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0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image" Target="media/image1.gi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31160-890A-4B9A-9892-BF440358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2024-05-13T06:28:00Z</dcterms:created>
  <dcterms:modified xsi:type="dcterms:W3CDTF">2025-04-29T11:04:00Z</dcterms:modified>
</cp:coreProperties>
</file>